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F01" w:rsidRDefault="00A87F01" w:rsidP="00A87F01">
      <w:pPr>
        <w:pStyle w:val="gwpe821bf39gwpe821bf39gwpcd51e214msonormal"/>
        <w:numPr>
          <w:ilvl w:val="0"/>
          <w:numId w:val="1"/>
        </w:numPr>
        <w:jc w:val="both"/>
      </w:pPr>
      <w:r>
        <w:t>W pozycji przedmiarowej 11 podana jest grubość ławy z kruszywa łamanego 15 cm. Rys. 5 Przekrój przez przepust wskazuje na grubość 30 cm. Prosimy o wskazanie właściwej grubości ławy.</w:t>
      </w:r>
    </w:p>
    <w:p w:rsidR="00A87F01" w:rsidRPr="00A87F01" w:rsidRDefault="00A87F01" w:rsidP="00A87F01">
      <w:pPr>
        <w:ind w:left="708"/>
        <w:jc w:val="both"/>
        <w:rPr>
          <w:b/>
          <w:bCs/>
        </w:rPr>
      </w:pPr>
      <w:r w:rsidRPr="00A87F01">
        <w:rPr>
          <w:b/>
          <w:bCs/>
        </w:rPr>
        <w:t xml:space="preserve">Odp. 1: Zgodnie z dokumentacja techniczną - przedmiar jest tylko Pomocniczy </w:t>
      </w:r>
      <w:r w:rsidRPr="00A87F01">
        <w:rPr>
          <w:b/>
          <w:bCs/>
        </w:rPr>
        <w:t>(poprawiony</w:t>
      </w:r>
      <w:r w:rsidRPr="00A87F01">
        <w:rPr>
          <w:b/>
          <w:bCs/>
        </w:rPr>
        <w:t xml:space="preserve"> przedmiar w załączeniu)</w:t>
      </w:r>
    </w:p>
    <w:p w:rsidR="00A87F01" w:rsidRPr="00A87F01" w:rsidRDefault="00A87F01" w:rsidP="00A87F01">
      <w:pPr>
        <w:pStyle w:val="gwpe821bf39gwpe821bf39gwpcd51e214msonormal"/>
        <w:numPr>
          <w:ilvl w:val="0"/>
          <w:numId w:val="1"/>
        </w:numPr>
        <w:jc w:val="both"/>
      </w:pPr>
      <w:r w:rsidRPr="00A87F01">
        <w:t>Prosimy o wyjaśnienie pozycji 12 z Przedmiaru robót- w dokumentacji projektowej nie kolektorów o średnicy 40 cm.</w:t>
      </w:r>
    </w:p>
    <w:p w:rsidR="00A87F01" w:rsidRPr="00A87F01" w:rsidRDefault="00A87F01" w:rsidP="00A87F01">
      <w:pPr>
        <w:ind w:left="708"/>
        <w:jc w:val="both"/>
        <w:rPr>
          <w:b/>
          <w:bCs/>
        </w:rPr>
      </w:pPr>
      <w:r w:rsidRPr="00A87F01">
        <w:rPr>
          <w:b/>
          <w:bCs/>
        </w:rPr>
        <w:t xml:space="preserve">Odp. </w:t>
      </w:r>
      <w:proofErr w:type="gramStart"/>
      <w:r w:rsidRPr="00A87F01">
        <w:rPr>
          <w:b/>
          <w:bCs/>
        </w:rPr>
        <w:t>2 :</w:t>
      </w:r>
      <w:proofErr w:type="gramEnd"/>
      <w:r w:rsidRPr="00A87F01">
        <w:rPr>
          <w:b/>
          <w:bCs/>
        </w:rPr>
        <w:t xml:space="preserve"> Omyłka Pisarska ( poprawiony przedmiar w załączeniu)</w:t>
      </w:r>
    </w:p>
    <w:p w:rsidR="00A87F01" w:rsidRDefault="00A87F01" w:rsidP="00A87F01">
      <w:pPr>
        <w:pStyle w:val="gwpe821bf39gwpe821bf39gwpcd51e214msonormal"/>
        <w:numPr>
          <w:ilvl w:val="0"/>
          <w:numId w:val="1"/>
        </w:numPr>
        <w:ind w:left="708"/>
        <w:jc w:val="both"/>
      </w:pPr>
      <w:r w:rsidRPr="00A87F01">
        <w:t>Według pozycji przedmiarowej 14 studnia rewizyjna ma być wykonana z kręgów betonowych. W opisie technicznym wskazano, że studnia rewizyjna ma być z kręgów żelbetowych. Prosimy o wskazanie właściwego materiału.</w:t>
      </w:r>
    </w:p>
    <w:p w:rsidR="00A87F01" w:rsidRPr="00A87F01" w:rsidRDefault="00A87F01" w:rsidP="00A87F01">
      <w:pPr>
        <w:ind w:left="708"/>
        <w:jc w:val="both"/>
        <w:rPr>
          <w:b/>
          <w:bCs/>
        </w:rPr>
      </w:pPr>
      <w:r w:rsidRPr="00A87F01">
        <w:rPr>
          <w:b/>
          <w:bCs/>
        </w:rPr>
        <w:t>Odp</w:t>
      </w:r>
      <w:r>
        <w:rPr>
          <w:b/>
          <w:bCs/>
        </w:rPr>
        <w:t>.</w:t>
      </w:r>
      <w:r w:rsidRPr="00A87F01">
        <w:rPr>
          <w:b/>
          <w:bCs/>
        </w:rPr>
        <w:t xml:space="preserve"> 3: Zgodnie z dokumentacja techniczną - przedmiar jest tylko Pomocniczy </w:t>
      </w:r>
      <w:r w:rsidRPr="00A87F01">
        <w:rPr>
          <w:b/>
          <w:bCs/>
        </w:rPr>
        <w:t xml:space="preserve">                                          </w:t>
      </w:r>
      <w:proofErr w:type="gramStart"/>
      <w:r w:rsidRPr="00A87F01">
        <w:rPr>
          <w:b/>
          <w:bCs/>
        </w:rPr>
        <w:t xml:space="preserve">   </w:t>
      </w:r>
      <w:r w:rsidRPr="00A87F01">
        <w:rPr>
          <w:b/>
          <w:bCs/>
        </w:rPr>
        <w:t>(</w:t>
      </w:r>
      <w:proofErr w:type="gramEnd"/>
      <w:r w:rsidRPr="00A87F01">
        <w:rPr>
          <w:b/>
          <w:bCs/>
        </w:rPr>
        <w:t xml:space="preserve"> poprawiony przedmiar w załączeniu)</w:t>
      </w:r>
    </w:p>
    <w:p w:rsidR="00A87F01" w:rsidRDefault="00A87F01" w:rsidP="00A87F01">
      <w:pPr>
        <w:pStyle w:val="gwpe821bf39gwpe821bf39gwpcd51e214msonormal"/>
        <w:numPr>
          <w:ilvl w:val="0"/>
          <w:numId w:val="1"/>
        </w:numPr>
        <w:jc w:val="both"/>
      </w:pPr>
      <w:r>
        <w:t>Według pozycji przedmiarowej 11 przepust ma być wykonany z rur PP SN8. W opisie technicznym wskazano, że przepust ma być wykonany z rur PEHD SN10. Prosimy o wskazanie właściwego materiału.</w:t>
      </w:r>
    </w:p>
    <w:p w:rsidR="00A87F01" w:rsidRPr="00A87F01" w:rsidRDefault="00A87F01" w:rsidP="00A87F01">
      <w:pPr>
        <w:ind w:left="708"/>
        <w:jc w:val="both"/>
        <w:rPr>
          <w:b/>
          <w:bCs/>
        </w:rPr>
      </w:pPr>
      <w:r w:rsidRPr="00A87F01">
        <w:rPr>
          <w:b/>
          <w:bCs/>
        </w:rPr>
        <w:t>Odp. 4: Zgodnie z dokumentacja techniczną - przedmiar jest tylko Pomocniczy</w:t>
      </w:r>
      <w:r w:rsidRPr="00A87F01">
        <w:rPr>
          <w:b/>
          <w:bCs/>
        </w:rPr>
        <w:t xml:space="preserve">                                       </w:t>
      </w:r>
      <w:proofErr w:type="gramStart"/>
      <w:r w:rsidRPr="00A87F01">
        <w:rPr>
          <w:b/>
          <w:bCs/>
        </w:rPr>
        <w:t xml:space="preserve">  </w:t>
      </w:r>
      <w:r w:rsidRPr="00A87F01">
        <w:rPr>
          <w:b/>
          <w:bCs/>
        </w:rPr>
        <w:t xml:space="preserve"> (</w:t>
      </w:r>
      <w:proofErr w:type="gramEnd"/>
      <w:r w:rsidRPr="00A87F01">
        <w:rPr>
          <w:b/>
          <w:bCs/>
        </w:rPr>
        <w:t xml:space="preserve"> poprawiony przedmiar w załączeniu)</w:t>
      </w:r>
    </w:p>
    <w:p w:rsidR="00A87F01" w:rsidRDefault="00A87F01" w:rsidP="00A87F01">
      <w:pPr>
        <w:pStyle w:val="gwpe821bf39gwpe821bf39gwpcd51e214msonormal"/>
        <w:numPr>
          <w:ilvl w:val="0"/>
          <w:numId w:val="1"/>
        </w:numPr>
        <w:jc w:val="both"/>
      </w:pPr>
      <w:r>
        <w:t>W przedmiarze robót jest odwołanie do specyfikacji technicznych. W załączonej dokumentacji ich brakuje. Prosimy o dołączenie specyfikacji technicznej.  </w:t>
      </w:r>
    </w:p>
    <w:p w:rsidR="00A87F01" w:rsidRPr="00A87F01" w:rsidRDefault="00A87F01" w:rsidP="00A87F01">
      <w:pPr>
        <w:ind w:left="708"/>
        <w:jc w:val="both"/>
        <w:rPr>
          <w:b/>
          <w:bCs/>
        </w:rPr>
      </w:pPr>
      <w:r w:rsidRPr="00A87F01">
        <w:rPr>
          <w:b/>
          <w:bCs/>
        </w:rPr>
        <w:t>Odp.5: Załączono SSTWIOR</w:t>
      </w:r>
    </w:p>
    <w:p w:rsidR="00A87F01" w:rsidRDefault="00A87F01" w:rsidP="00A87F01">
      <w:pPr>
        <w:pStyle w:val="gwpe821bf39gwpe821bf39gwpcd51e214msonormal"/>
        <w:numPr>
          <w:ilvl w:val="0"/>
          <w:numId w:val="1"/>
        </w:numPr>
        <w:jc w:val="both"/>
      </w:pPr>
      <w:r>
        <w:t>W pozycji przedmiarowej 25 podana jest grubość pobocza 1 cm. Rys. 4 Szczegóły konstrukcyjne wskazuje na grubość 10 cm. Prosimy o wskazanie właściwej grubości pobocza.</w:t>
      </w:r>
    </w:p>
    <w:p w:rsidR="00A87F01" w:rsidRDefault="00A87F01" w:rsidP="00A87F01">
      <w:pPr>
        <w:ind w:left="360"/>
        <w:jc w:val="both"/>
      </w:pPr>
    </w:p>
    <w:p w:rsidR="00A87F01" w:rsidRPr="00A87F01" w:rsidRDefault="00A87F01" w:rsidP="00A87F01">
      <w:pPr>
        <w:jc w:val="right"/>
        <w:rPr>
          <w:b/>
          <w:bCs/>
        </w:rPr>
      </w:pPr>
      <w:r w:rsidRPr="00A87F01">
        <w:rPr>
          <w:b/>
          <w:bCs/>
        </w:rPr>
        <w:t xml:space="preserve">Odp. 6: Zgodnie z dokumentacja techniczną - przedmiar jest tylko Pomocniczy </w:t>
      </w:r>
      <w:r w:rsidRPr="00A87F01">
        <w:rPr>
          <w:b/>
          <w:bCs/>
        </w:rPr>
        <w:t>(poprawiony</w:t>
      </w:r>
      <w:r w:rsidRPr="00A87F01">
        <w:rPr>
          <w:b/>
          <w:bCs/>
        </w:rPr>
        <w:t xml:space="preserve"> przedmiar w załączeniu)</w:t>
      </w:r>
    </w:p>
    <w:p w:rsidR="00A87F01" w:rsidRDefault="00A87F01" w:rsidP="00A87F01">
      <w:pPr>
        <w:pStyle w:val="gwpe821bf39gwpe821bf39gwpcd51e214msonormal"/>
        <w:numPr>
          <w:ilvl w:val="0"/>
          <w:numId w:val="1"/>
        </w:numPr>
        <w:jc w:val="both"/>
      </w:pPr>
      <w:r>
        <w:t xml:space="preserve"> W opisie technicznym </w:t>
      </w:r>
      <w:r>
        <w:t>wskazano,</w:t>
      </w:r>
      <w:r>
        <w:t xml:space="preserve"> aby połączenie projektowanego zjazdu z nawierzchnią uszczelnić masą bentonitową. Prosimy o dodanie tej pozycji do przedmiaru.</w:t>
      </w:r>
    </w:p>
    <w:p w:rsidR="00A87F01" w:rsidRDefault="00A87F01" w:rsidP="00A87F01">
      <w:pPr>
        <w:ind w:left="708"/>
        <w:jc w:val="both"/>
      </w:pPr>
      <w:r w:rsidRPr="00A87F01">
        <w:rPr>
          <w:b/>
          <w:bCs/>
        </w:rPr>
        <w:t xml:space="preserve">Odp. </w:t>
      </w:r>
      <w:proofErr w:type="gramStart"/>
      <w:r w:rsidRPr="00A87F01">
        <w:rPr>
          <w:b/>
          <w:bCs/>
        </w:rPr>
        <w:t>7 :</w:t>
      </w:r>
      <w:proofErr w:type="gramEnd"/>
      <w:r w:rsidRPr="00A87F01">
        <w:rPr>
          <w:b/>
          <w:bCs/>
        </w:rPr>
        <w:t xml:space="preserve"> Zgodnie z dokumentacja techniczną - przedmiar jest tylko Pomocniczy ( poprawiony przedmiar w załączeniu</w:t>
      </w:r>
      <w:r>
        <w:t>)</w:t>
      </w:r>
    </w:p>
    <w:p w:rsidR="00A87F01" w:rsidRDefault="00A87F01" w:rsidP="00A87F01">
      <w:pPr>
        <w:pStyle w:val="gwpe821bf39gwpe821bf39gwpcd51e214msonormal"/>
        <w:numPr>
          <w:ilvl w:val="0"/>
          <w:numId w:val="1"/>
        </w:numPr>
        <w:jc w:val="both"/>
      </w:pPr>
      <w:r>
        <w:t>Z uwagi na konieczność wykonania tymczasowej organizacji ruchu, prosimy o dodanie tej pozycji do przedmiaru.</w:t>
      </w:r>
    </w:p>
    <w:p w:rsidR="00A87F01" w:rsidRDefault="00A87F01" w:rsidP="00A87F01">
      <w:pPr>
        <w:pStyle w:val="gwpe821bf39gwpe821bf39gwpcd51e214msonormal"/>
        <w:ind w:left="720"/>
        <w:jc w:val="both"/>
      </w:pPr>
    </w:p>
    <w:p w:rsidR="00A87F01" w:rsidRPr="00A87F01" w:rsidRDefault="00A87F01" w:rsidP="00A87F01">
      <w:pPr>
        <w:ind w:left="708"/>
        <w:jc w:val="both"/>
        <w:rPr>
          <w:b/>
          <w:bCs/>
        </w:rPr>
      </w:pPr>
      <w:r w:rsidRPr="00A87F01">
        <w:rPr>
          <w:b/>
          <w:bCs/>
        </w:rPr>
        <w:t xml:space="preserve">Odp. 8: Nie ma konieczności dodawać dodatkowej pozycji Wykonawca może to ująć w Kosztach </w:t>
      </w:r>
      <w:r w:rsidR="00A7585C" w:rsidRPr="00A87F01">
        <w:rPr>
          <w:b/>
          <w:bCs/>
        </w:rPr>
        <w:t>ogólnych. -</w:t>
      </w:r>
      <w:r w:rsidRPr="00A87F01">
        <w:rPr>
          <w:b/>
          <w:bCs/>
        </w:rPr>
        <w:t xml:space="preserve"> mogę dodać?</w:t>
      </w:r>
    </w:p>
    <w:p w:rsidR="00A87F01" w:rsidRDefault="00A87F01" w:rsidP="00A87F01">
      <w:pPr>
        <w:pStyle w:val="gwpe821bf39gwpe821bf39gwpcd51e214msonormal"/>
        <w:numPr>
          <w:ilvl w:val="0"/>
          <w:numId w:val="1"/>
        </w:numPr>
        <w:jc w:val="both"/>
      </w:pPr>
      <w:r>
        <w:t>W przedmiarze robót znajduje się dział dotyczący oznakowania, prosimy o informację czy Zamawiający posiada zatwierdzony projekt stałej organizacji ruchu.</w:t>
      </w:r>
    </w:p>
    <w:p w:rsidR="00A87F01" w:rsidRPr="00A87F01" w:rsidRDefault="00A87F01" w:rsidP="00A87F01">
      <w:pPr>
        <w:ind w:left="708"/>
        <w:jc w:val="both"/>
        <w:rPr>
          <w:b/>
          <w:bCs/>
        </w:rPr>
      </w:pPr>
      <w:r w:rsidRPr="00A87F01">
        <w:rPr>
          <w:b/>
          <w:bCs/>
        </w:rPr>
        <w:t>Odp</w:t>
      </w:r>
      <w:r>
        <w:rPr>
          <w:b/>
          <w:bCs/>
        </w:rPr>
        <w:t>.</w:t>
      </w:r>
      <w:r w:rsidRPr="00A87F01">
        <w:rPr>
          <w:b/>
          <w:bCs/>
        </w:rPr>
        <w:t xml:space="preserve"> 9: Zamawiający Jest w trakcie opracowywania Projekty Stałej Organizacji Ruchu</w:t>
      </w:r>
    </w:p>
    <w:p w:rsidR="00F122CF" w:rsidRDefault="00F122CF" w:rsidP="00A87F01">
      <w:pPr>
        <w:jc w:val="both"/>
      </w:pPr>
    </w:p>
    <w:sectPr w:rsidR="00F12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62ABC"/>
    <w:multiLevelType w:val="hybridMultilevel"/>
    <w:tmpl w:val="25988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91E8E"/>
    <w:multiLevelType w:val="hybridMultilevel"/>
    <w:tmpl w:val="C81A4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768195">
    <w:abstractNumId w:val="1"/>
  </w:num>
  <w:num w:numId="2" w16cid:durableId="33400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01"/>
    <w:rsid w:val="00701544"/>
    <w:rsid w:val="00A7585C"/>
    <w:rsid w:val="00A87F01"/>
    <w:rsid w:val="00B16517"/>
    <w:rsid w:val="00CF5260"/>
    <w:rsid w:val="00F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68B7"/>
  <w15:chartTrackingRefBased/>
  <w15:docId w15:val="{9F8B83FB-5ED2-48CD-96D2-7A61B111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01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F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F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F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F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F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F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F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F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F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F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F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F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F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F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F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F0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7F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F0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7F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F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F01"/>
    <w:rPr>
      <w:b/>
      <w:bCs/>
      <w:smallCaps/>
      <w:color w:val="2F5496" w:themeColor="accent1" w:themeShade="BF"/>
      <w:spacing w:val="5"/>
    </w:rPr>
  </w:style>
  <w:style w:type="paragraph" w:customStyle="1" w:styleId="gwpe821bf39gwpe821bf39gwpcd51e214msonormal">
    <w:name w:val="gwpe821bf39_gwpe821bf39_gwpcd51e214_msonormal"/>
    <w:basedOn w:val="Normalny"/>
    <w:rsid w:val="00A87F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jmaziarz</dc:creator>
  <cp:keywords/>
  <dc:description/>
  <cp:lastModifiedBy>jmaziarz</cp:lastModifiedBy>
  <cp:revision>3</cp:revision>
  <dcterms:created xsi:type="dcterms:W3CDTF">2025-01-30T07:28:00Z</dcterms:created>
  <dcterms:modified xsi:type="dcterms:W3CDTF">2025-01-30T07:34:00Z</dcterms:modified>
</cp:coreProperties>
</file>